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E93C9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17EDC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1DBC34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B63EB7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小虾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774B34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E27130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352979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69FC3AE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314C57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2DC8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5F470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120564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99B164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知识与技能：</w:t>
            </w:r>
          </w:p>
          <w:p w14:paraId="2E9D207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1.认识本课“隙、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>掀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”等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>7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个生字，读准多音字“稍”的读音，培养主动识字的习惯。</w:t>
            </w:r>
          </w:p>
          <w:p w14:paraId="1B7F5DA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2.</w:t>
            </w:r>
            <w:r>
              <w:rPr>
                <w:rFonts w:hint="eastAsia" w:ascii="宋体" w:hAnsi="宋体" w:cs="宋体"/>
                <w:sz w:val="24"/>
              </w:rPr>
              <w:t>默读课文，</w:t>
            </w:r>
            <w:r>
              <w:rPr>
                <w:rFonts w:hint="eastAsia" w:asciiTheme="minorEastAsia" w:hAnsiTheme="minorEastAsia" w:cstheme="minorEastAsia"/>
                <w:sz w:val="24"/>
              </w:rPr>
              <w:t>了解小虾的生活习性及各种有趣的活动。</w:t>
            </w:r>
          </w:p>
          <w:p w14:paraId="3DFD7E41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过程与方法：</w:t>
            </w:r>
          </w:p>
          <w:p w14:paraId="60E273D9">
            <w:pPr>
              <w:pStyle w:val="7"/>
              <w:spacing w:line="450" w:lineRule="atLeast"/>
              <w:ind w:firstLine="480" w:firstLineChars="20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1.按照“阅读提示”的要求独立阅读短文，把握短文的主要内容。</w:t>
            </w:r>
          </w:p>
          <w:p w14:paraId="3C30E40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 </w:t>
            </w:r>
            <w:r>
              <w:rPr>
                <w:rFonts w:hint="eastAsia" w:asciiTheme="minorEastAsia" w:hAnsiTheme="minorEastAsia" w:cstheme="minorEastAsia"/>
                <w:sz w:val="24"/>
              </w:rPr>
              <w:t>继续学习抓住重点词句理解自然段的方法，体会一段话是如何写具体的，并积累语句。</w:t>
            </w:r>
          </w:p>
          <w:p w14:paraId="5CA021E2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情感态度价值观：</w:t>
            </w:r>
          </w:p>
          <w:p w14:paraId="188C2B89">
            <w:pPr>
              <w:pStyle w:val="7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体会小作者对小虾的喜爱之情。激发学生细致观察小动物的兴趣，教育他们要爱护小动物。</w:t>
            </w:r>
          </w:p>
        </w:tc>
      </w:tr>
      <w:tr w14:paraId="65EFF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97336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B8F725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694F12">
            <w:pPr>
              <w:spacing w:line="440" w:lineRule="exact"/>
              <w:ind w:firstLine="480" w:firstLineChars="200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cstheme="minorEastAsia"/>
                <w:sz w:val="24"/>
              </w:rPr>
              <w:t>使学生了解小虾的生活习性以及各种有趣活动。</w:t>
            </w:r>
          </w:p>
        </w:tc>
      </w:tr>
      <w:tr w14:paraId="0D98E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B9F38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E7B004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A43BE9">
            <w:pPr>
              <w:pStyle w:val="7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能抓住重点词语理解一段话，体会一段话是如何写具体的，</w:t>
            </w:r>
          </w:p>
        </w:tc>
      </w:tr>
      <w:tr w14:paraId="33851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CA7E21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047729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B424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FCD533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2333D35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2E21F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一、创设情景，导入新课。</w:t>
            </w:r>
          </w:p>
          <w:p w14:paraId="144D114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我了解到同学们都特别喜欢小动物，那能不能把你们喜欢的的小动物给大家介绍一下呢？（学生交流，自己喜欢的小动物是什么？有什么特点？）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课件出示2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：小动物图片）</w:t>
            </w:r>
          </w:p>
          <w:p w14:paraId="3ED2F730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今天我也给大家带来了一个小动物——小虾，</w:t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（课件出示3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：小虾图片）</w:t>
            </w:r>
            <w:r>
              <w:rPr>
                <w:rFonts w:hint="eastAsia" w:asciiTheme="minorEastAsia" w:hAnsiTheme="minorEastAsia" w:cstheme="minorEastAsia"/>
                <w:sz w:val="24"/>
              </w:rPr>
              <w:t>你们想了解小虾吗？请同学们打开课本，让我们一起看看书中是如何介绍这位新朋友的。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45A1921">
            <w:pPr>
              <w:spacing w:line="440" w:lineRule="exact"/>
              <w:jc w:val="left"/>
              <w:rPr>
                <w:rStyle w:val="12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Style w:val="12"/>
                <w:rFonts w:hint="eastAsia" w:ascii="宋体" w:hAnsi="宋体" w:cs="宋体"/>
                <w:color w:val="00B050"/>
                <w:kern w:val="0"/>
                <w:sz w:val="24"/>
              </w:rPr>
              <w:t xml:space="preserve"> </w:t>
            </w:r>
          </w:p>
          <w:p w14:paraId="7926D079">
            <w:pPr>
              <w:spacing w:line="440" w:lineRule="exact"/>
              <w:jc w:val="left"/>
              <w:rPr>
                <w:rStyle w:val="12"/>
                <w:rFonts w:cs="宋体"/>
                <w:b w:val="0"/>
                <w:color w:val="00B050"/>
                <w:kern w:val="0"/>
              </w:rPr>
            </w:pPr>
            <w:r>
              <w:rPr>
                <w:rStyle w:val="12"/>
                <w:rFonts w:hint="eastAsia" w:ascii="宋体" w:hAnsi="宋体" w:cs="宋体"/>
                <w:b w:val="0"/>
                <w:color w:val="00B050"/>
                <w:kern w:val="0"/>
                <w:sz w:val="24"/>
              </w:rPr>
              <w:t>【设计意图：利用学生的生活经验，在揭示课题的同时，激发学生的学习兴趣。】</w:t>
            </w:r>
          </w:p>
          <w:p w14:paraId="453FBEC4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DB1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F329D9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179FAFF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5F22FF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E6567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、初读课文，质疑感知。</w:t>
            </w:r>
          </w:p>
          <w:p w14:paraId="2E76A6C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1.自由默读课文，说说你读懂了什么。读不懂的地方作上记号。</w:t>
            </w:r>
          </w:p>
          <w:p w14:paraId="04A0D97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2.检查自学情况。</w:t>
            </w:r>
          </w:p>
          <w:p w14:paraId="0F61B58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（1）把自己新学到的生字词读给同桌听一听</w:t>
            </w:r>
          </w:p>
          <w:p w14:paraId="69C89747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出示词语：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（课件出示4：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　  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空隙 掀开 稍等 追逐 末端 较大 </w:t>
            </w:r>
          </w:p>
          <w:p w14:paraId="55173E62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腹部 搏斗  </w:t>
            </w:r>
          </w:p>
          <w:p w14:paraId="7C54D33A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　　（2）自由读；指名读；开火车读；齐读。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</w:p>
          <w:p w14:paraId="6464AF8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3.认读生字。</w:t>
            </w:r>
          </w:p>
          <w:p w14:paraId="44771250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1D41D5"/>
                <w:sz w:val="24"/>
              </w:rPr>
              <w:t>（课件出示5：</w:t>
            </w:r>
            <w:r>
              <w:rPr>
                <w:rFonts w:hint="eastAsia" w:ascii="宋体" w:hAnsi="宋体" w:cs="宋体"/>
                <w:bCs/>
                <w:color w:val="1D41D5"/>
                <w:sz w:val="24"/>
              </w:rPr>
              <w:t>生字课件</w:t>
            </w:r>
            <w:r>
              <w:rPr>
                <w:rFonts w:hint="eastAsia" w:ascii="宋体" w:hAnsi="宋体" w:cs="宋体"/>
                <w:b/>
                <w:bCs/>
                <w:color w:val="1D41D5"/>
                <w:sz w:val="24"/>
              </w:rPr>
              <w:t>）</w:t>
            </w:r>
          </w:p>
          <w:p w14:paraId="4057F833">
            <w:pPr>
              <w:spacing w:line="440" w:lineRule="exact"/>
              <w:ind w:firstLine="600" w:firstLineChars="2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隙 掀 稍 逐 末 搏 较 腹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</w:p>
          <w:p w14:paraId="0019678C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自由读，指名读，师生纠正读音：</w:t>
            </w:r>
          </w:p>
          <w:p w14:paraId="026285CC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注意读准前鼻音“掀、稍”。</w:t>
            </w:r>
          </w:p>
          <w:p w14:paraId="6950C69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4.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识记生字</w:t>
            </w:r>
          </w:p>
          <w:p w14:paraId="1536975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（1）你是如何识记这些字的？</w:t>
            </w:r>
          </w:p>
          <w:p w14:paraId="0A429FD4">
            <w:pPr>
              <w:pStyle w:val="23"/>
              <w:tabs>
                <w:tab w:val="left" w:pos="838"/>
              </w:tabs>
              <w:spacing w:line="440" w:lineRule="exact"/>
              <w:ind w:left="420" w:leftChars="200" w:firstLine="120" w:firstLineChars="50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cs="宋体"/>
                <w:bCs/>
                <w:color w:val="000000" w:themeColor="text1"/>
                <w:sz w:val="24"/>
              </w:rPr>
              <w:t>①</w:t>
            </w:r>
            <w:r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>熟字加偏旁： “欣+扌=掀” “复+月=腹”。</w:t>
            </w:r>
          </w:p>
          <w:p w14:paraId="12204B50">
            <w:pPr>
              <w:pStyle w:val="23"/>
              <w:tabs>
                <w:tab w:val="left" w:pos="838"/>
              </w:tabs>
              <w:spacing w:line="440" w:lineRule="exact"/>
              <w:ind w:left="420" w:leftChars="200" w:firstLine="120" w:firstLineChars="50"/>
              <w:rPr>
                <w:rStyle w:val="24"/>
                <w:rFonts w:hint="default"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</w:pPr>
            <w:r>
              <w:rPr>
                <w:rStyle w:val="24"/>
                <w:rFonts w:cs="宋体"/>
                <w:b w:val="0"/>
                <w:color w:val="000000" w:themeColor="text1"/>
                <w:sz w:val="24"/>
                <w:lang w:val="zh-TW" w:eastAsia="zh-TW"/>
              </w:rPr>
              <w:t>②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 w:eastAsia="zh-TW"/>
              </w:rPr>
              <w:t>熟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字比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 w:eastAsia="zh-TW"/>
              </w:rPr>
              <w:t>较：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未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 w:eastAsia="zh-TW"/>
              </w:rPr>
              <w:t>一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末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 xml:space="preserve">  膊一博 较一校 </w:t>
            </w:r>
          </w:p>
          <w:p w14:paraId="79D1D35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（2）认读生字词（以多种形式，如猜读、开火车读等。）</w:t>
            </w:r>
          </w:p>
          <w:p w14:paraId="3B94B220">
            <w:pPr>
              <w:spacing w:line="440" w:lineRule="exact"/>
              <w:ind w:left="239" w:leftChars="114" w:firstLine="482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三、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读书品悟，体会虾趣。</w:t>
            </w:r>
            <w:r>
              <w:rPr>
                <w:rFonts w:hint="eastAsia" w:asciiTheme="minorEastAsia" w:hAnsiTheme="minorEastAsia" w:cstheme="minorEastAsia"/>
                <w:sz w:val="24"/>
              </w:rPr>
              <w:t> </w:t>
            </w:r>
          </w:p>
          <w:p w14:paraId="71CBC227">
            <w:pPr>
              <w:spacing w:line="440" w:lineRule="exact"/>
              <w:ind w:left="239" w:leftChars="114"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1.找一找文中描写了小虾的哪些特点，选择自己喜欢的段落读一读。</w:t>
            </w:r>
          </w:p>
          <w:p w14:paraId="67964FAA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2.小虾是什么样子的？</w:t>
            </w:r>
          </w:p>
          <w:p w14:paraId="7DCAAC36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才长大的小虾：通体透明</w:t>
            </w:r>
          </w:p>
          <w:p w14:paraId="7CBE3518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千年虾：灰黑、长青苔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（板书：才长大的小虾：通体透明  千年虾：灰黑、长青苔）</w:t>
            </w:r>
          </w:p>
          <w:p w14:paraId="20EE5042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感悟作者的喜爱之情。</w:t>
            </w:r>
          </w:p>
          <w:p w14:paraId="63A3DFF4">
            <w:pPr>
              <w:spacing w:line="440" w:lineRule="exact"/>
              <w:ind w:left="239" w:leftChars="114" w:firstLine="480" w:firstLineChars="200"/>
              <w:jc w:val="left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3.请生读最喜欢的段落，根据自读提示体会虾趣。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  自学感悟，体会坏脾气的小虾。并体会作者对小虾的喜爱之情。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根据自读提示，学习第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</w:rPr>
              <w:t>自然段，体会坏脾气的小虾。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（课件出示6）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要是你用小竹枝去动动那些正在休息的小虾，它们会立即向别的安静的角落蹦去，一路上像生了气似的，不停地舞动着前面那双细长的脚，脚末端那副钳子一张一张的，胡须也一翘一翘地摆动着，连眼珠子也一突一突的。”</w:t>
            </w:r>
          </w:p>
          <w:p w14:paraId="7CB8872B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（1）理解词语“一张一张，一翘一翘，一突一突”在文中的作用，体会作者观察事物的仔细。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（板书：坏脾气：一张一张，一翘一翘，一突一突）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 （2）请生边读边表演第3自然段，再次感受坏脾气的小虾。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  4．师小结，如此可爱的小虾，它的主人又为它做了些什么，小虾快乐吗？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   学习课文第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</w:rPr>
              <w:t>自然段，引导学生发现前后呼应，体会小作者对小虾的喜爱、生活上的关爱。</w:t>
            </w:r>
          </w:p>
          <w:p w14:paraId="338CB01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5. 含着对小虾的喜爱之情，齐读文章最后两段。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  在小作者的悉心照顾下，小虾一天天的长大“我”捉出几只大的虾发现……不久……生的生命诞生了！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44B58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49C17D8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A084AC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14640B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95B46E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267A730">
            <w:pPr>
              <w:widowControl/>
              <w:jc w:val="left"/>
            </w:pPr>
          </w:p>
          <w:p w14:paraId="24542539">
            <w:pPr>
              <w:widowControl/>
              <w:jc w:val="left"/>
            </w:pPr>
          </w:p>
          <w:p w14:paraId="544101A8">
            <w:pPr>
              <w:widowControl/>
              <w:jc w:val="left"/>
            </w:pPr>
          </w:p>
          <w:p w14:paraId="00926CE7">
            <w:pPr>
              <w:widowControl/>
              <w:jc w:val="left"/>
            </w:pPr>
          </w:p>
          <w:p w14:paraId="41FAF897">
            <w:pPr>
              <w:spacing w:line="440" w:lineRule="exact"/>
              <w:jc w:val="left"/>
              <w:rPr>
                <w:rStyle w:val="12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</w:p>
          <w:p w14:paraId="4B1171B5">
            <w:pPr>
              <w:spacing w:line="440" w:lineRule="exact"/>
              <w:jc w:val="left"/>
              <w:rPr>
                <w:rStyle w:val="12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b w:val="0"/>
                <w:color w:val="00B050"/>
                <w:kern w:val="0"/>
                <w:sz w:val="24"/>
              </w:rPr>
              <w:t>【设计意图：先解决了文章的字词问题，夯实基础，扫清了阅读障碍。】</w:t>
            </w:r>
          </w:p>
          <w:p w14:paraId="1520B94F">
            <w:pPr>
              <w:spacing w:line="440" w:lineRule="exact"/>
              <w:jc w:val="left"/>
              <w:rPr>
                <w:rStyle w:val="12"/>
                <w:rFonts w:cs="宋体"/>
                <w:bCs w:val="0"/>
                <w:color w:val="00B050"/>
                <w:kern w:val="0"/>
              </w:rPr>
            </w:pPr>
          </w:p>
          <w:p w14:paraId="3CF043CA">
            <w:pPr>
              <w:spacing w:line="440" w:lineRule="exact"/>
              <w:jc w:val="left"/>
              <w:rPr>
                <w:rStyle w:val="12"/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8420369">
            <w:pPr>
              <w:widowControl/>
              <w:jc w:val="left"/>
            </w:pPr>
          </w:p>
          <w:p w14:paraId="575A925B">
            <w:pPr>
              <w:widowControl/>
              <w:jc w:val="left"/>
            </w:pPr>
          </w:p>
          <w:p w14:paraId="60333EB0">
            <w:pPr>
              <w:widowControl/>
              <w:jc w:val="left"/>
            </w:pPr>
          </w:p>
          <w:p w14:paraId="7BADA34A">
            <w:pPr>
              <w:widowControl/>
              <w:jc w:val="left"/>
            </w:pPr>
          </w:p>
          <w:p w14:paraId="19EBD52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4915820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CBB6AF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AB2474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411F63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D43119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C124F9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CCA4B1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25BBDED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6AB7F2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193660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5F69DB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51D40D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88C7EE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6588D3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AF87FF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097F66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EF3BF9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43873604">
            <w:pPr>
              <w:spacing w:line="440" w:lineRule="exact"/>
              <w:jc w:val="left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FD103B2">
            <w:pPr>
              <w:spacing w:line="440" w:lineRule="exact"/>
              <w:jc w:val="left"/>
              <w:rPr>
                <w:rStyle w:val="12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</w:p>
          <w:p w14:paraId="5B6B0141">
            <w:pPr>
              <w:spacing w:line="440" w:lineRule="exact"/>
              <w:jc w:val="left"/>
              <w:rPr>
                <w:rStyle w:val="12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b w:val="0"/>
                <w:color w:val="00B050"/>
                <w:kern w:val="0"/>
                <w:sz w:val="24"/>
              </w:rPr>
              <w:t>【设计意图：本教学环节力求在学生充分研读的基础上，自主感悟，自觉内化。培养学生自主、合作、探究的能力。】</w:t>
            </w:r>
          </w:p>
          <w:p w14:paraId="14003378">
            <w:pPr>
              <w:spacing w:line="440" w:lineRule="exact"/>
              <w:jc w:val="left"/>
              <w:rPr>
                <w:rStyle w:val="12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</w:p>
          <w:p w14:paraId="03ADC9D0">
            <w:pPr>
              <w:spacing w:line="440" w:lineRule="exact"/>
              <w:jc w:val="left"/>
              <w:rPr>
                <w:rStyle w:val="12"/>
                <w:rFonts w:cs="宋体"/>
                <w:color w:val="00B050"/>
                <w:kern w:val="0"/>
              </w:rPr>
            </w:pPr>
          </w:p>
          <w:p w14:paraId="65FE1018">
            <w:pPr>
              <w:widowControl/>
              <w:ind w:firstLine="480"/>
              <w:jc w:val="left"/>
              <w:rPr>
                <w:rFonts w:ascii="宋体" w:hAnsi="宋体"/>
                <w:sz w:val="24"/>
              </w:rPr>
            </w:pPr>
          </w:p>
          <w:p w14:paraId="1F02243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345D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BBBD759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7140BF8">
            <w:pPr>
              <w:spacing w:line="360" w:lineRule="auto"/>
              <w:ind w:left="660" w:leftChars="200" w:hanging="240" w:hangingChars="1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四、读说结合，训练表达。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1．说一说自己还喜欢哪些小动物。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2．</w:t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（课件出示7）</w:t>
            </w:r>
            <w:r>
              <w:rPr>
                <w:rFonts w:hint="eastAsia" w:asciiTheme="minorEastAsia" w:hAnsiTheme="minorEastAsia" w:cstheme="minorEastAsia"/>
                <w:sz w:val="24"/>
              </w:rPr>
              <w:t>师出示一些小动物图片，请生结合生活中的观察，说说它们有趣在哪。并用生动的句子写出其主要特点。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3师总结。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B1BF78">
            <w:pPr>
              <w:spacing w:line="440" w:lineRule="exact"/>
              <w:jc w:val="left"/>
              <w:rPr>
                <w:rStyle w:val="12"/>
                <w:rFonts w:cs="宋体"/>
                <w:b w:val="0"/>
                <w:color w:val="00B050"/>
                <w:kern w:val="0"/>
              </w:rPr>
            </w:pPr>
          </w:p>
          <w:p w14:paraId="29B2F9C8">
            <w:pPr>
              <w:spacing w:line="440" w:lineRule="exact"/>
              <w:jc w:val="left"/>
              <w:rPr>
                <w:rStyle w:val="12"/>
                <w:rFonts w:cs="宋体"/>
                <w:b w:val="0"/>
                <w:color w:val="00B050"/>
              </w:rPr>
            </w:pPr>
            <w:r>
              <w:rPr>
                <w:rStyle w:val="12"/>
                <w:rFonts w:hint="eastAsia" w:cs="宋体"/>
                <w:b w:val="0"/>
                <w:color w:val="00B050"/>
                <w:kern w:val="0"/>
              </w:rPr>
              <w:t>【设计意图：本环节设计了说和写的训练，有效地训练了学生的语言表达能力。】</w:t>
            </w:r>
          </w:p>
          <w:p w14:paraId="16CFB46C">
            <w:pPr>
              <w:spacing w:line="440" w:lineRule="exact"/>
              <w:jc w:val="left"/>
            </w:pPr>
            <w:r>
              <w:rPr>
                <w:rStyle w:val="12"/>
                <w:rFonts w:cs="宋体"/>
                <w:b w:val="0"/>
                <w:color w:val="00B050"/>
              </w:rPr>
              <w:t> </w:t>
            </w:r>
          </w:p>
        </w:tc>
      </w:tr>
      <w:tr w14:paraId="4CF31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11108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板书</w:t>
            </w:r>
          </w:p>
          <w:p w14:paraId="072F92BB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2BAEFC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【板书设计】</w:t>
            </w:r>
          </w:p>
          <w:p w14:paraId="670E60D9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15* 小虾</w:t>
            </w:r>
          </w:p>
          <w:p w14:paraId="6C9F8BA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才长大的小虾：通体透明  千年虾：灰黑、长青苔</w:t>
            </w:r>
          </w:p>
          <w:p w14:paraId="62FB5A3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坏脾气：一张一张，一翘一翘，一突一突</w:t>
            </w:r>
          </w:p>
        </w:tc>
      </w:tr>
      <w:tr w14:paraId="4B31A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631EB5C4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教学反思</w:t>
            </w:r>
          </w:p>
        </w:tc>
      </w:tr>
      <w:tr w14:paraId="75C4C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CAE21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成功之处：</w:t>
            </w:r>
          </w:p>
          <w:p w14:paraId="4388A2E2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教学本课时，从小虾的有趣和脾气不好入手。引导学生以情为主，细加体会，畅所欲言，强调从整体理解课文，既不脱离课文又不限于课文，注意了教学内容的价值取向，珍视了学生的独特体验，将探究发现的阅读主动权、空间占有权、时间支配权还给学生，充分体现了以学生为本的教育教学理念。</w:t>
            </w:r>
          </w:p>
          <w:p w14:paraId="431BF3A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本课是个略读课文，因此是放手的好机会，本课教学，学生是学习和发展的主体，教师是学习活动积极的组织者和引导者。以学生自读自悟、自学探究为基础，大力提倡自主、合作、探究的学习方式，充分发挥师生双方在教学中的主动性和创造性。</w:t>
            </w:r>
          </w:p>
          <w:p w14:paraId="2C0A0D83">
            <w:pPr>
              <w:spacing w:line="440" w:lineRule="exact"/>
              <w:ind w:firstLine="465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不足之处：</w:t>
            </w:r>
          </w:p>
          <w:p w14:paraId="14689F90">
            <w:pPr>
              <w:spacing w:line="440" w:lineRule="exact"/>
              <w:ind w:firstLine="465"/>
              <w:rPr>
                <w:rFonts w:ascii="微软雅黑" w:hAnsi="微软雅黑" w:eastAsia="微软雅黑"/>
                <w:color w:val="000000" w:themeColor="text1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应该尊重学生的主体体验，就更开放，效果会更好。</w:t>
            </w:r>
          </w:p>
        </w:tc>
      </w:tr>
    </w:tbl>
    <w:p w14:paraId="007FFB26">
      <w:pPr>
        <w:rPr>
          <w:rFonts w:ascii="宋体" w:hAnsi="宋体" w:cs="宋体"/>
          <w:sz w:val="24"/>
        </w:rPr>
      </w:pPr>
    </w:p>
    <w:p w14:paraId="42EAE039">
      <w:pPr>
        <w:rPr>
          <w:rFonts w:ascii="宋体" w:hAnsi="宋体" w:cs="宋体"/>
          <w:sz w:val="24"/>
        </w:rPr>
      </w:pPr>
    </w:p>
    <w:p w14:paraId="3FEA4135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备课素材</w:t>
      </w:r>
    </w:p>
    <w:p w14:paraId="63F9AAF5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【写作背景】</w:t>
      </w:r>
    </w:p>
    <w:p w14:paraId="02A2D590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Arial" w:hAnsi="Arial" w:cs="Arial"/>
          <w:color w:val="333333"/>
          <w:kern w:val="0"/>
          <w:sz w:val="24"/>
        </w:rPr>
        <w:t>本课是教材三年级语文下册第四单元的一篇略读短文。</w:t>
      </w:r>
      <w:r>
        <w:rPr>
          <w:rFonts w:hint="eastAsia" w:asciiTheme="minorEastAsia" w:hAnsiTheme="minorEastAsia" w:cstheme="minorEastAsia"/>
          <w:sz w:val="24"/>
        </w:rPr>
        <w:t>文章通过“我”观察小虾生气、打架等细节的描写，突出了小虾有趣、脾气不好两个特点，抒发了作者对小虾的喜爱之情。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0C5B51D7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菁莽，本名</w:t>
      </w:r>
      <w:r>
        <w:fldChar w:fldCharType="begin"/>
      </w:r>
      <w:r>
        <w:instrText xml:space="preserve"> HYPERLINK "https://baike.so.com/doc/1051196-1111949.html"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陈益清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，笔名菁莽，男，1936年生，</w:t>
      </w:r>
      <w:r>
        <w:fldChar w:fldCharType="begin"/>
      </w:r>
      <w:r>
        <w:instrText xml:space="preserve"> HYPERLINK "https://baike.so.com/doc/2671265-2820914.html"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广东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揭西人。中共党员，大学学历，退休前任</w:t>
      </w:r>
      <w:r>
        <w:fldChar w:fldCharType="begin"/>
      </w:r>
      <w:r>
        <w:instrText xml:space="preserve"> HYPERLINK "https://baike.so.com/doc/3077221-3243305.html"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江西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"https://baike.so.com/doc/5333749-5569186.html"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吉安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地区群众艺术馆副馆长，馆员。长期从事文艺书刊的编辑和文艺书刊的编辑和文学创作工作。吉安地区民间文艺家协会副主席，</w:t>
      </w:r>
      <w:r>
        <w:fldChar w:fldCharType="begin"/>
      </w:r>
      <w:r>
        <w:instrText xml:space="preserve"> HYPERLINK "https://baike.so.com/doc/6399521-6613179.html"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中华诗词学会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会员，江西省作家协会会员。上世纪50年代毕业于师范学校，曾任小学、中学教师，70年代后历任江西井冈山地区文艺工作团创作员、江西吉安地区群众艺术馆文学辅导干部、吉安地区文联秘书长、庐陵诗词学会副会长。长期从事文艺书刊的编辑和文学创作工作。曾任《庐陵诗词》副主编，《中国民间歌曲集成》江西省卷和吉安地区分卷编委、《吉安地区曲艺志》副主编、《吉安地区曲艺音乐集成》主编，《谷雨》、《井冈山花》等刊编辑。文学创作有儿童文学、散文、诗词等多篇入选发表。散文《我看见了鲤鱼跳龙门》、《翠鸟》等先后入编小学教材。现任吉安市地方教材《小学语文自读课本》三—六年级主审、《中学语文自读课本》高一—高三年级主编。著有《楹联选集》、《影怀沙集》、《简居诗草》、《翠鸟》。</w:t>
      </w:r>
    </w:p>
    <w:p w14:paraId="63522CDC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304C02F9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虾，是一种生活在水中的长身动物，属节肢动物</w:t>
      </w:r>
      <w:r>
        <w:fldChar w:fldCharType="begin"/>
      </w:r>
      <w:r>
        <w:instrText xml:space="preserve"> HYPERLINK "https://baike.so.com/doc/5981309.html"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甲壳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类，种类很多，包括</w:t>
      </w:r>
      <w:r>
        <w:fldChar w:fldCharType="begin"/>
      </w:r>
      <w:r>
        <w:instrText xml:space="preserve"> HYPERLINK "https://baike.so.com/doc/5626263.html"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青虾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"https://baike.so.com/doc/5400652.html"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河虾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"https://baike.so.com/doc/5019879.html"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草虾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"https://baike.so.com/doc/5380932-5617224.html"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小龙虾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"https://baike.so.com/doc/1880948.html"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对虾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"https://baike.so.com/doc/6930058.html"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明虾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"https://baike.so.com/doc/57758.html"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基围虾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、琵琶虾、</w:t>
      </w:r>
      <w:r>
        <w:fldChar w:fldCharType="begin"/>
      </w:r>
      <w:r>
        <w:instrText xml:space="preserve"> HYPERLINK "https://baike.so.com/doc/3074653.html"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龙虾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等。 </w:t>
      </w:r>
    </w:p>
    <w:p w14:paraId="0BAF058F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虾具有超高的食疗价值，并用做于</w:t>
      </w:r>
      <w:r>
        <w:fldChar w:fldCharType="begin"/>
      </w:r>
      <w:r>
        <w:instrText xml:space="preserve"> HYPERLINK "https://baike.so.com/doc/174403-184264.html"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中药材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443A3BB8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虾按出产来源不同，分为海水虾和淡水虾两种。海虾又叫</w:t>
      </w:r>
      <w:r>
        <w:fldChar w:fldCharType="begin"/>
      </w:r>
      <w:r>
        <w:instrText xml:space="preserve"> HYPERLINK "https://baike.so.com/doc/6984430-7207170.html"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红虾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，包括龙虾、对虾等，其中以对虾的味道最美，为食中上味、海产名品。</w:t>
      </w:r>
    </w:p>
    <w:p w14:paraId="48AA77B0">
      <w:pPr>
        <w:spacing w:line="440" w:lineRule="exact"/>
        <w:ind w:firstLine="480" w:firstLineChars="200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Theme="minorEastAsia" w:hAnsiTheme="minorEastAsia" w:cstheme="minorEastAsia"/>
          <w:sz w:val="24"/>
        </w:rPr>
        <w:t>虾属</w:t>
      </w:r>
      <w:r>
        <w:fldChar w:fldCharType="begin"/>
      </w:r>
      <w:r>
        <w:instrText xml:space="preserve"> HYPERLINK "https://baike.so.com/doc/1881128-1990141.html"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节肢动物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甲壳类，种类很多，包括</w:t>
      </w:r>
      <w:r>
        <w:fldChar w:fldCharType="begin"/>
      </w:r>
      <w:r>
        <w:instrText xml:space="preserve"> HYPERLINK "https://baike.so.com/doc/5626263-5838882.html"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青虾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"https://baike.so.com/doc/5400652-5638244.html"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河虾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"https://baike.so.com/doc/5019879-5245611.html"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草虾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"https://baike.so.com/doc/5380932-5617224.html"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小龙虾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"https://baike.so.com/doc/1880948-1989948.html"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对虾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（南美白对虾，南美蓝对虾）、</w:t>
      </w:r>
      <w:r>
        <w:fldChar w:fldCharType="begin"/>
      </w:r>
      <w:r>
        <w:instrText xml:space="preserve"> HYPERLINK "https://baike.so.com/doc/6930058-7152285.html"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明虾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</w:t>
      </w:r>
      <w:r>
        <w:fldChar w:fldCharType="begin"/>
      </w:r>
      <w:r>
        <w:instrText xml:space="preserve"> HYPERLINK "https://baike.so.com/doc/57758-60646.html"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基围虾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、琵琶虾、</w:t>
      </w:r>
      <w:r>
        <w:fldChar w:fldCharType="begin"/>
      </w:r>
      <w:r>
        <w:instrText xml:space="preserve"> HYPERLINK "https://baike.so.com/doc/3074653-3240615.html"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龙虾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等。</w:t>
      </w:r>
    </w:p>
    <w:p w14:paraId="30A9A3D2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26A549B1">
      <w:pPr>
        <w:widowControl/>
        <w:shd w:val="clear" w:color="auto" w:fill="FFFFFF"/>
        <w:spacing w:line="440" w:lineRule="exac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>关于虾的诗词</w:t>
      </w:r>
    </w:p>
    <w:p w14:paraId="729D3ABE">
      <w:pPr>
        <w:widowControl/>
        <w:shd w:val="clear" w:color="auto" w:fill="FFFFFF"/>
        <w:spacing w:line="44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>1.双箝鼓繁须，当顶抽长矛。鞠躬见汤王，封作</w:t>
      </w:r>
      <w:r>
        <w:fldChar w:fldCharType="begin"/>
      </w:r>
      <w:r>
        <w:instrText xml:space="preserve"> HYPERLINK "http://www.so.com/s?q=%E6%9C%B1%E8%A1%A3&amp;ie=utf-8&amp;src=internal_wenda_recommend_textn"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朱衣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侯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——[唐]  唐彦谦《</w:t>
      </w:r>
      <w:r>
        <w:fldChar w:fldCharType="begin"/>
      </w:r>
      <w:r>
        <w:instrText xml:space="preserve"> HYPERLINK "http://www.so.com/s?q=%E7%B4%A2%E8%99%BE&amp;ie=utf-8&amp;src=internal_wenda_recommend_textn"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索虾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》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龙游浅水遭虾戏，虎落平阳被犬欺。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3.一夜东风吹雨过，</w:t>
      </w:r>
      <w:r>
        <w:fldChar w:fldCharType="begin"/>
      </w:r>
      <w:r>
        <w:instrText xml:space="preserve"> HYPERLINK "http://www.so.com/s?q=%E6%BB%A1%E6%B1%9F&amp;ie=utf-8&amp;src=internal_wenda_recommend_textn"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满江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"http://www.so.com/s?q=%E6%96%B0%E6%B0%B4&amp;ie=utf-8&amp;src=internal_wenda_recommend_textn"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新水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长</w:t>
      </w:r>
      <w:r>
        <w:fldChar w:fldCharType="begin"/>
      </w:r>
      <w:r>
        <w:instrText xml:space="preserve"> HYPERLINK "http://www.so.com/s?q=%E9%B1%BC%E8%99%BE&amp;ie=utf-8&amp;src=internal_wenda_recommend_textn"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鱼虾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——[清代]  祁珊洲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4.鳞光一片来，信是</w:t>
      </w:r>
      <w:r>
        <w:fldChar w:fldCharType="begin"/>
      </w:r>
      <w:r>
        <w:instrText xml:space="preserve"> HYPERLINK "http://www.so.com/s?q=%E7%9C%9F%E9%BE%99&amp;ie=utf-8&amp;src=internal_wenda_recommend_textn"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真龙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种，</w:t>
      </w:r>
      <w:r>
        <w:fldChar w:fldCharType="begin"/>
      </w:r>
      <w:r>
        <w:instrText xml:space="preserve"> HYPERLINK "http://www.so.com/s?q=%E9%BD%90%E7%92%9C&amp;ie=utf-8&amp;src=internal_wenda_recommend_textn"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齐璜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"http://www.so.com/s?q=%E6%9C%89%E5%90%8E&amp;ie=utf-8&amp;src=internal_wenda_recommend_textn"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有后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，薪火可传也。”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——著名书画家范曾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5.天</w:t>
      </w:r>
      <w:r>
        <w:fldChar w:fldCharType="begin"/>
      </w:r>
      <w:r>
        <w:instrText xml:space="preserve"> HYPERLINK "http://www.so.com/s?q=%E5%AF%92%E6%B0%B4&amp;ie=utf-8&amp;src=internal_wenda_recommend_textn"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寒水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落鱼在泥，短钩</w:t>
      </w:r>
      <w:r>
        <w:fldChar w:fldCharType="begin"/>
      </w:r>
      <w:r>
        <w:instrText xml:space="preserve"> HYPERLINK "http://www.so.com/s?q=%E7%94%BB%E6%B0%B4&amp;ie=utf-8&amp;src=internal_wenda_recommend_textn"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画水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如耕犁。渚蒲拔折</w:t>
      </w:r>
      <w:r>
        <w:fldChar w:fldCharType="begin"/>
      </w:r>
      <w:r>
        <w:instrText xml:space="preserve"> HYPERLINK "http://www.so.com/s?q=%E8%97%BB%E8%8D%87&amp;ie=utf-8&amp;src=internal_wenda_recommend_textn"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藻荇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乱，此意岂复遗鳅鲵。偶然信手皆虚击，本</w:t>
      </w:r>
      <w:r>
        <w:fldChar w:fldCharType="begin"/>
      </w:r>
      <w:r>
        <w:instrText xml:space="preserve"> HYPERLINK "http://www.so.com/s?q=%E4%B8%8D%E8%BE%9E&amp;ie=utf-8&amp;src=internal_wenda_recommend_textn"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不辞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劳几万一。一鱼中刃百鱼惊，</w:t>
      </w:r>
      <w:r>
        <w:fldChar w:fldCharType="begin"/>
      </w:r>
      <w:r>
        <w:instrText xml:space="preserve"> HYPERLINK "http://www.so.com/s?q=%E8%99%BE%E8%9F%B9&amp;ie=utf-8&amp;src=internal_wenda_recommend_textn"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虾蟹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奔忙误跳掷。</w:t>
      </w:r>
      <w:r>
        <w:fldChar w:fldCharType="begin"/>
      </w:r>
      <w:r>
        <w:instrText xml:space="preserve"> HYPERLINK "http://www.so.com/s?q=%E6%B8%94%E4%BA%BA&amp;ie=utf-8&amp;src=internal_wenda_recommend_textn"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渔人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养鱼如养雏，插竿冠笠惊鹈鹕。岂知</w:t>
      </w:r>
      <w:r>
        <w:fldChar w:fldCharType="begin"/>
      </w:r>
      <w:r>
        <w:instrText xml:space="preserve"> HYPERLINK "http://www.so.com/s?q=%E7%99%BD%E6%8C%BA&amp;ie=utf-8&amp;src=internal_wenda_recommend_textn"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白挺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闹</w:t>
      </w:r>
      <w:r>
        <w:fldChar w:fldCharType="begin"/>
      </w:r>
      <w:r>
        <w:instrText xml:space="preserve"> HYPERLINK "http://www.so.com/s?q=%E5%A6%82%E9%9B%A8&amp;ie=utf-8&amp;src=internal_wenda_recommend_textn"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如雨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，搅水觅鱼嗟已疏。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 ——[宋]  苏轼《</w:t>
      </w:r>
      <w:r>
        <w:fldChar w:fldCharType="begin"/>
      </w:r>
      <w:r>
        <w:instrText xml:space="preserve"> HYPERLINK "http://www.so.com/s?q=%E7%94%BB%E9%B1%BC%E6%AD%8C&amp;ie=utf-8&amp;src=internal_wenda_recommend_textn"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画鱼歌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》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6.龙卷鱼虾并</w:t>
      </w:r>
      <w:r>
        <w:fldChar w:fldCharType="begin"/>
      </w:r>
      <w:r>
        <w:instrText xml:space="preserve"> HYPERLINK "http://www.so.com/s?q=%E9%9B%A8%E8%90%BD&amp;ie=utf-8&amp;src=internal_wenda_recommend_textn"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雨落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，人随</w:t>
      </w:r>
      <w:r>
        <w:fldChar w:fldCharType="begin"/>
      </w:r>
      <w:r>
        <w:instrText xml:space="preserve"> HYPERLINK "http://www.so.com/s?q=%E9%B8%A1%E7%8A%AC&amp;ie=utf-8&amp;src=internal_wenda_recommend_textn"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鸡犬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"http://www.so.com/s?q=%E4%B8%8A%E5%A2%99&amp;ie=utf-8&amp;src=internal_wenda_recommend_textn"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上墙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眠。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——[宋]苏轼《连江雨涨》</w:t>
      </w:r>
    </w:p>
    <w:p w14:paraId="19142094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40E766D1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1825987C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5A81F3A3">
      <w:pPr>
        <w:pStyle w:val="3"/>
        <w:spacing w:line="440" w:lineRule="exact"/>
        <w:ind w:firstLine="480" w:firstLineChars="200"/>
        <w:rPr>
          <w:rFonts w:ascii="宋体" w:hAnsi="宋体"/>
          <w:color w:val="000000"/>
          <w:sz w:val="24"/>
          <w:u w:val="thick" w:color="00B050"/>
        </w:rPr>
      </w:pPr>
      <w:r>
        <w:rPr>
          <w:rFonts w:ascii="宋体" w:hAnsi="宋体"/>
          <w:sz w:val="24"/>
        </w:rPr>
        <w:t>　　</w:t>
      </w:r>
      <w:r>
        <w:rPr>
          <w:rFonts w:hint="eastAsia" w:ascii="宋体" w:hAnsi="宋体"/>
          <w:sz w:val="24"/>
        </w:rPr>
        <w:t xml:space="preserve">                   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课后作业</w:t>
      </w:r>
    </w:p>
    <w:p w14:paraId="37EDCBAC">
      <w:pPr>
        <w:spacing w:line="400" w:lineRule="exact"/>
        <w:ind w:firstLine="819" w:firstLineChars="390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基础积累大巩固</w:t>
      </w:r>
    </w:p>
    <w:p w14:paraId="6A5300A9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396B16C4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一、我会读，我会连。</w:t>
      </w:r>
    </w:p>
    <w:p w14:paraId="0AC2FD3A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asciiTheme="minorHAnsi" w:hAnsiTheme="minorHAnsi"/>
          <w:color w:val="000000" w:themeColor="text1"/>
          <w:sz w:val="24"/>
        </w:rPr>
        <w:pict>
          <v:shape id="_x0000_s1025" o:spid="_x0000_s1025" o:spt="183" type="#_x0000_t183" style="position:absolute;left:0pt;margin-left:289.5pt;margin-top:12.3pt;height:46.8pt;width:45pt;z-index:-2516459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3DBD89B3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color w:val="000000" w:themeColor="text1"/>
          <w:sz w:val="24"/>
        </w:rPr>
        <w:pict>
          <v:shape id="_x0000_s1026" o:spid="_x0000_s1026" o:spt="183" type="#_x0000_t183" style="position:absolute;left:0pt;margin-left:234.75pt;margin-top:11.55pt;height:46.8pt;width:45pt;z-index:-2516449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17D0922B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color w:val="000000" w:themeColor="text1"/>
          <w:sz w:val="24"/>
        </w:rPr>
        <w:pict>
          <v:shape id="_x0000_s1027" o:spid="_x0000_s1027" o:spt="183" type="#_x0000_t183" style="position:absolute;left:0pt;margin-left:174.75pt;margin-top:11.55pt;height:46.8pt;width:45pt;z-index:-2516469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2CF88CEE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color w:val="000000" w:themeColor="text1"/>
          <w:sz w:val="24"/>
        </w:rPr>
        <w:pict>
          <v:shape id="_x0000_s1028" o:spid="_x0000_s1028" o:spt="183" type="#_x0000_t183" style="position:absolute;left:0pt;margin-left:109.5pt;margin-top:12.45pt;height:46.8pt;width:45pt;z-index:-2516520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27BE32B6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color w:val="000000" w:themeColor="text1"/>
          <w:sz w:val="24"/>
        </w:rPr>
        <w:pict>
          <v:shape id="_x0000_s1029" o:spid="_x0000_s1029" o:spt="183" type="#_x0000_t183" style="position:absolute;left:0pt;margin-left:36.75pt;margin-top:11.7pt;height:46.8pt;width:45pt;z-index:-2516531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64C6CA5">
                  <w:pPr>
                    <w:rPr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 xml:space="preserve"> 楚</w:t>
                  </w:r>
                </w:p>
              </w:txbxContent>
            </v:textbox>
          </v:shape>
        </w:pict>
      </w:r>
    </w:p>
    <w:p w14:paraId="0E6A2FAB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 xml:space="preserve">         掀          逐         搏        较       腹</w:t>
      </w:r>
    </w:p>
    <w:p w14:paraId="6DC17377">
      <w:pPr>
        <w:spacing w:line="360" w:lineRule="auto"/>
        <w:rPr>
          <w:rFonts w:ascii="宋体" w:hAnsi="宋体"/>
          <w:color w:val="00B050"/>
          <w:sz w:val="24"/>
        </w:rPr>
      </w:pPr>
    </w:p>
    <w:p w14:paraId="22A9E06F">
      <w:pPr>
        <w:spacing w:line="360" w:lineRule="auto"/>
        <w:rPr>
          <w:rFonts w:ascii="宋体" w:hAnsi="宋体"/>
          <w:color w:val="00B050"/>
          <w:sz w:val="24"/>
        </w:rPr>
      </w:pPr>
    </w:p>
    <w:p w14:paraId="7CB67E46">
      <w:pPr>
        <w:spacing w:line="360" w:lineRule="auto"/>
        <w:rPr>
          <w:rFonts w:ascii="宋体" w:hAnsi="宋体"/>
          <w:color w:val="00B050"/>
          <w:sz w:val="24"/>
        </w:rPr>
      </w:pPr>
      <w:r>
        <w:rPr>
          <w:rFonts w:asciiTheme="minorHAnsi" w:hAnsiTheme="minorHAnsi"/>
          <w:color w:val="00B050"/>
          <w:sz w:val="24"/>
        </w:rPr>
        <w:pict>
          <v:rect id="_x0000_s1030" o:spid="_x0000_s1030" o:spt="1" style="position:absolute;left:0pt;margin-left:180.75pt;margin-top:19.8pt;height:23.4pt;width:36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50FFB4F6">
                  <w:r>
                    <w:rPr>
                      <w:rFonts w:hint="eastAsia" w:ascii="宋体" w:hAnsi="宋体" w:cs="宋体"/>
                      <w:sz w:val="24"/>
                    </w:rPr>
                    <w:t>fù</w:t>
                  </w:r>
                </w:p>
              </w:txbxContent>
            </v:textbox>
          </v:rect>
        </w:pict>
      </w:r>
      <w:r>
        <w:rPr>
          <w:rFonts w:asciiTheme="minorHAnsi" w:hAnsiTheme="minorHAnsi"/>
          <w:color w:val="00B050"/>
          <w:sz w:val="24"/>
        </w:rPr>
        <w:pict>
          <v:rect id="_x0000_s1031" o:spid="_x0000_s1031" o:spt="1" style="position:absolute;left:0pt;margin-left:243pt;margin-top:21.3pt;height:23.4pt;width:43.8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6DD71E06">
                  <w:r>
                    <w:rPr>
                      <w:rFonts w:hint="eastAsia" w:ascii="宋体" w:hAnsi="宋体" w:cs="宋体"/>
                      <w:sz w:val="24"/>
                    </w:rPr>
                    <w:t>zhú</w:t>
                  </w:r>
                </w:p>
              </w:txbxContent>
            </v:textbox>
          </v:rect>
        </w:pict>
      </w:r>
      <w:r>
        <w:rPr>
          <w:rFonts w:asciiTheme="minorHAnsi" w:hAnsiTheme="minorHAnsi"/>
          <w:color w:val="00B050"/>
          <w:sz w:val="24"/>
        </w:rPr>
        <w:pict>
          <v:rect id="_x0000_s1032" o:spid="_x0000_s1032" o:spt="1" style="position:absolute;left:0pt;margin-left:120.75pt;margin-top:18.8pt;height:23.4pt;width:30.75pt;z-index:25166745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465BA1E4">
                  <w:r>
                    <w:rPr>
                      <w:rFonts w:hint="eastAsia" w:ascii="宋体" w:hAnsi="宋体" w:cs="宋体"/>
                      <w:sz w:val="24"/>
                    </w:rPr>
                    <w:t>bó</w:t>
                  </w:r>
                </w:p>
              </w:txbxContent>
            </v:textbox>
          </v:rect>
        </w:pict>
      </w:r>
      <w:r>
        <w:rPr>
          <w:rFonts w:asciiTheme="minorHAnsi" w:hAnsiTheme="minorHAnsi"/>
          <w:color w:val="00B050"/>
          <w:sz w:val="24"/>
        </w:rPr>
        <w:pict>
          <v:rect id="_x0000_s1033" o:spid="_x0000_s1033" o:spt="1" style="position:absolute;left:0pt;margin-left:39.75pt;margin-top:18.8pt;height:23.4pt;width:45pt;z-index:2516684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62BD03D0">
                  <w:r>
                    <w:rPr>
                      <w:rFonts w:hint="eastAsia" w:ascii="宋体" w:hAnsi="宋体" w:cs="宋体"/>
                      <w:sz w:val="24"/>
                    </w:rPr>
                    <w:t>xiān</w:t>
                  </w:r>
                </w:p>
              </w:txbxContent>
            </v:textbox>
          </v:rect>
        </w:pict>
      </w:r>
    </w:p>
    <w:p w14:paraId="130308CD">
      <w:pPr>
        <w:spacing w:line="440" w:lineRule="exact"/>
        <w:rPr>
          <w:rFonts w:ascii="宋体" w:hAnsi="宋体" w:cs="宋体"/>
          <w:sz w:val="24"/>
        </w:rPr>
      </w:pPr>
      <w:r>
        <w:rPr>
          <w:rFonts w:asciiTheme="minorHAnsi" w:hAnsiTheme="minorHAnsi"/>
          <w:color w:val="00B050"/>
          <w:sz w:val="24"/>
        </w:rPr>
        <w:pict>
          <v:rect id="_x0000_s1034" o:spid="_x0000_s1034" o:spt="1" style="position:absolute;left:0pt;margin-left:306.75pt;margin-top:0pt;height:23.4pt;width:44.25pt;z-index:-2516541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58CBD6F4">
                  <w:r>
                    <w:rPr>
                      <w:rFonts w:hint="eastAsia" w:ascii="宋体" w:hAnsi="宋体" w:cs="宋体"/>
                      <w:sz w:val="24"/>
                    </w:rPr>
                    <w:t>jiào  jiàojiào</w:t>
                  </w:r>
                </w:p>
              </w:txbxContent>
            </v:textbox>
          </v:rect>
        </w:pict>
      </w:r>
      <w:r>
        <w:rPr>
          <w:rFonts w:hint="eastAsia" w:ascii="宋体" w:hAnsi="宋体" w:cs="宋体"/>
          <w:sz w:val="24"/>
        </w:rPr>
        <w:t xml:space="preserve"> </w:t>
      </w:r>
    </w:p>
    <w:p w14:paraId="5BEA6DC6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二、给下面一段话加上标点符号。</w:t>
      </w:r>
    </w:p>
    <w:p w14:paraId="2B3C3024">
      <w:pPr>
        <w:spacing w:line="220" w:lineRule="atLeast"/>
        <w:ind w:firstLine="48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4"/>
        </w:rPr>
        <w:t>这些小虾（）有的通体透明（）像玻璃似的（）这是才长大的（）有的稍带点灰黑色（）甚至背上（）尾巴上还积着泥（）长着青苔（）这是老的（）大家叫它千年虾（）</w:t>
      </w:r>
      <w:r>
        <w:rPr>
          <w:rFonts w:hint="eastAsia" w:asciiTheme="minorEastAsia" w:hAnsiTheme="minorEastAsia" w:cstheme="minorEastAsia"/>
          <w:sz w:val="24"/>
        </w:rPr>
        <w:br w:type="textWrapping"/>
      </w:r>
    </w:p>
    <w:p w14:paraId="0BB53E93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0CFB80">
      <w:pPr>
        <w:spacing w:line="400" w:lineRule="exact"/>
        <w:ind w:firstLine="703" w:firstLineChars="250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阅读能力大提升</w:t>
      </w:r>
    </w:p>
    <w:p w14:paraId="7367CDFA">
      <w:pPr>
        <w:spacing w:line="440" w:lineRule="exact"/>
        <w:ind w:firstLine="482" w:firstLineChars="200"/>
        <w:jc w:val="left"/>
        <w:rPr>
          <w:rFonts w:ascii="宋体" w:hAnsi="宋体" w:cs="宋体"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三、重点段落品析</w:t>
      </w:r>
      <w:r>
        <w:rPr>
          <w:rFonts w:hint="eastAsia" w:ascii="宋体" w:hAnsi="宋体" w:cs="宋体"/>
          <w:color w:val="00B050"/>
          <w:sz w:val="24"/>
        </w:rPr>
        <w:t xml:space="preserve">    </w:t>
      </w:r>
    </w:p>
    <w:p w14:paraId="21D3C30B">
      <w:pPr>
        <w:spacing w:line="440" w:lineRule="exact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要是你用小竹枝去动动那些正在休息的小虾，它们会立即向别的安静的角落蹦去，一路上像生了气似的，不停地舞动着前面那双细长的脚，脚末端那副钳子一张一张的，胡须也一翘一翘地摆动着，连眼珠子也一突一突的。</w:t>
      </w:r>
    </w:p>
    <w:p w14:paraId="08E64022">
      <w:pPr>
        <w:spacing w:line="440" w:lineRule="exact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1.这句话是写</w:t>
      </w:r>
      <w:r>
        <w:rPr>
          <w:rFonts w:hint="eastAsia"/>
          <w:sz w:val="24"/>
        </w:rPr>
        <w:t>小虾（    ）的样子，可以看出小虾（    ）的特点。</w:t>
      </w:r>
    </w:p>
    <w:p w14:paraId="300495EF">
      <w:pPr>
        <w:spacing w:line="440" w:lineRule="exact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2.用“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”画出描写小虾动作的词语。</w:t>
      </w:r>
    </w:p>
    <w:p w14:paraId="7251CD1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3.写出类似的词语：</w:t>
      </w:r>
    </w:p>
    <w:p w14:paraId="73D3B30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例：（细长）的脚</w:t>
      </w:r>
    </w:p>
    <w:p w14:paraId="699353DB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</w:p>
    <w:p w14:paraId="5A81B9F7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84FD8A">
      <w:pPr>
        <w:spacing w:line="400" w:lineRule="exact"/>
        <w:ind w:firstLine="562" w:firstLineChars="200"/>
        <w:rPr>
          <w:rFonts w:asci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思维创新大拓展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</w:p>
    <w:p w14:paraId="744C5359">
      <w:pPr>
        <w:spacing w:line="440" w:lineRule="exact"/>
        <w:ind w:firstLine="482" w:firstLineChars="200"/>
        <w:jc w:val="left"/>
        <w:rPr>
          <w:rFonts w:ascii="宋体" w:hAnsi="宋体" w:cs="宋体"/>
          <w:b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>四、选一种你喜欢的小动物，仔细观察，</w:t>
      </w:r>
      <w:r>
        <w:rPr>
          <w:rFonts w:hint="eastAsia" w:asciiTheme="minorEastAsia" w:hAnsiTheme="minorEastAsia" w:cstheme="minorEastAsia"/>
          <w:b/>
          <w:sz w:val="24"/>
        </w:rPr>
        <w:t>说说它们有趣在哪。并用生动的句子写出其主要特点。</w:t>
      </w:r>
      <w:r>
        <w:rPr>
          <w:rFonts w:hint="eastAsia" w:asciiTheme="minorEastAsia" w:hAnsiTheme="minorEastAsia" w:cstheme="minorEastAsia"/>
          <w:b/>
          <w:sz w:val="24"/>
        </w:rPr>
        <w:br w:type="textWrapping"/>
      </w:r>
      <w:r>
        <w:rPr>
          <w:rFonts w:hint="eastAsia" w:asciiTheme="minorEastAsia" w:hAnsiTheme="minorEastAsia" w:cstheme="minorEastAsia"/>
          <w:b/>
          <w:sz w:val="24"/>
          <w:u w:val="single"/>
        </w:rPr>
        <w:t xml:space="preserve">                                                                         </w:t>
      </w:r>
    </w:p>
    <w:p w14:paraId="70E01F0C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51B1411C">
      <w:pPr>
        <w:spacing w:line="440" w:lineRule="exact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一、</w:t>
      </w:r>
    </w:p>
    <w:p w14:paraId="0B1866B8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xiān zhú bó jiào fù </w:t>
      </w:r>
    </w:p>
    <w:p w14:paraId="2CCB04F2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掀   逐  搏  较  腹 </w:t>
      </w:r>
    </w:p>
    <w:p w14:paraId="35BFA8E8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</w:p>
    <w:p w14:paraId="52D5BE12">
      <w:pPr>
        <w:spacing w:line="440" w:lineRule="exact"/>
        <w:ind w:firstLine="480" w:firstLineChars="200"/>
        <w:rPr>
          <w:rFonts w:ascii="宋体" w:hAnsi="宋体" w:cs="宋体"/>
          <w:color w:val="00B050"/>
          <w:sz w:val="24"/>
        </w:rPr>
      </w:pPr>
      <w:r>
        <w:rPr>
          <w:rFonts w:hint="eastAsia" w:asciiTheme="minorEastAsia" w:hAnsiTheme="minorEastAsia" w:cstheme="minorEastAsia"/>
          <w:sz w:val="24"/>
        </w:rPr>
        <w:t>这些小虾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有的通体透明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像玻璃似的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这是才长大的</w:t>
      </w:r>
      <w:r>
        <w:rPr>
          <w:rFonts w:hint="eastAsia" w:asciiTheme="minorEastAsia" w:hAnsiTheme="minorEastAsia" w:cstheme="minorEastAsia"/>
          <w:sz w:val="24"/>
          <w:u w:val="single"/>
        </w:rPr>
        <w:t>；</w:t>
      </w:r>
      <w:r>
        <w:rPr>
          <w:rFonts w:hint="eastAsia" w:asciiTheme="minorEastAsia" w:hAnsiTheme="minorEastAsia" w:cstheme="minorEastAsia"/>
          <w:sz w:val="24"/>
        </w:rPr>
        <w:t>有的稍带点灰黑色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甚至背上</w:t>
      </w:r>
      <w:r>
        <w:rPr>
          <w:rFonts w:hint="eastAsia" w:asciiTheme="minorEastAsia" w:hAnsiTheme="minorEastAsia" w:cstheme="minorEastAsia"/>
          <w:sz w:val="24"/>
          <w:u w:val="single"/>
        </w:rPr>
        <w:t>、</w:t>
      </w:r>
      <w:r>
        <w:rPr>
          <w:rFonts w:hint="eastAsia" w:asciiTheme="minorEastAsia" w:hAnsiTheme="minorEastAsia" w:cstheme="minorEastAsia"/>
          <w:sz w:val="24"/>
        </w:rPr>
        <w:t>尾巴上还积着泥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长着青苔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这是老的</w:t>
      </w:r>
      <w:r>
        <w:rPr>
          <w:rFonts w:hint="eastAsia" w:asciiTheme="minorEastAsia" w:hAnsiTheme="minorEastAsia" w:cstheme="minorEastAsia"/>
          <w:sz w:val="24"/>
          <w:u w:val="single"/>
        </w:rPr>
        <w:t>，</w:t>
      </w:r>
      <w:r>
        <w:rPr>
          <w:rFonts w:hint="eastAsia" w:asciiTheme="minorEastAsia" w:hAnsiTheme="minorEastAsia" w:cstheme="minorEastAsia"/>
          <w:sz w:val="24"/>
        </w:rPr>
        <w:t>大家叫它千年虾</w:t>
      </w:r>
      <w:r>
        <w:rPr>
          <w:rFonts w:hint="eastAsia" w:asciiTheme="minorEastAsia" w:hAnsiTheme="minorEastAsia" w:cstheme="minorEastAsia"/>
          <w:sz w:val="24"/>
          <w:u w:val="single"/>
        </w:rPr>
        <w:t>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="宋体" w:hAnsi="宋体" w:cs="宋体"/>
          <w:b/>
          <w:bCs/>
          <w:color w:val="000000" w:themeColor="text1"/>
          <w:sz w:val="24"/>
        </w:rPr>
        <w:t>三、</w:t>
      </w:r>
      <w:r>
        <w:rPr>
          <w:rFonts w:hint="eastAsia" w:ascii="宋体" w:hAnsi="宋体" w:cs="宋体"/>
          <w:color w:val="00B050"/>
          <w:sz w:val="24"/>
        </w:rPr>
        <w:t xml:space="preserve">   </w:t>
      </w:r>
    </w:p>
    <w:p w14:paraId="59E14C62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1.生气  坏脾气</w:t>
      </w:r>
    </w:p>
    <w:p w14:paraId="7032529A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  <w:u w:val="single"/>
        </w:rPr>
        <w:t>蹦去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>舞动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>一张一张</w:t>
      </w:r>
      <w:r>
        <w:rPr>
          <w:rFonts w:hint="eastAsia" w:ascii="宋体" w:hAnsi="宋体" w:cs="宋体"/>
          <w:sz w:val="24"/>
        </w:rPr>
        <w:t xml:space="preserve"> </w:t>
      </w:r>
    </w:p>
    <w:p w14:paraId="4385F6D3">
      <w:pPr>
        <w:spacing w:line="440" w:lineRule="exact"/>
        <w:jc w:val="left"/>
        <w:rPr>
          <w:sz w:val="24"/>
          <w:u w:val="single"/>
        </w:rPr>
      </w:pPr>
      <w:r>
        <w:rPr>
          <w:rFonts w:hint="eastAsia"/>
          <w:sz w:val="24"/>
        </w:rPr>
        <w:t>3. 安静的角落  长长的胡须  明亮的眼睛</w:t>
      </w:r>
    </w:p>
    <w:p w14:paraId="4864856C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四、</w:t>
      </w:r>
    </w:p>
    <w:p w14:paraId="0D9DE70B">
      <w:pPr>
        <w:spacing w:line="440" w:lineRule="exact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="宋体" w:hAnsi="宋体" w:cs="宋体"/>
          <w:color w:val="000000"/>
          <w:sz w:val="24"/>
        </w:rPr>
        <w:t>黑贝非常喜欢吃骨头。趁它不注意，我把手里的骨头抛给它，它看到骨头抛过去了，就慌忙跳起来，但是用力过大不但没有接到骨头还重重地摔了一跤。不过它会马上灰溜溜地站起来，也不顾大家笑话它，迅速地捡起骨头飞一般地跑了，逗得我们都哈哈大笑。它给我们大家带来了很大的乐趣。</w:t>
      </w:r>
    </w:p>
    <w:p w14:paraId="0AE5404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FCC1D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A82D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05890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5DE1C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66FC4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A5EE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C52A59"/>
    <w:multiLevelType w:val="singleLevel"/>
    <w:tmpl w:val="91C52A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59"/>
    <w:rsid w:val="00047DA1"/>
    <w:rsid w:val="00061612"/>
    <w:rsid w:val="00090026"/>
    <w:rsid w:val="00095754"/>
    <w:rsid w:val="000C1521"/>
    <w:rsid w:val="000C481F"/>
    <w:rsid w:val="000E00C6"/>
    <w:rsid w:val="00195F3D"/>
    <w:rsid w:val="001E4478"/>
    <w:rsid w:val="00313033"/>
    <w:rsid w:val="003C7B3A"/>
    <w:rsid w:val="003E4B05"/>
    <w:rsid w:val="003E4B06"/>
    <w:rsid w:val="00481A07"/>
    <w:rsid w:val="004A39BA"/>
    <w:rsid w:val="004A57AA"/>
    <w:rsid w:val="004D4437"/>
    <w:rsid w:val="004D7852"/>
    <w:rsid w:val="004F0B84"/>
    <w:rsid w:val="00511D71"/>
    <w:rsid w:val="00524715"/>
    <w:rsid w:val="005377C8"/>
    <w:rsid w:val="00586559"/>
    <w:rsid w:val="00596FAD"/>
    <w:rsid w:val="005B1F04"/>
    <w:rsid w:val="005C5530"/>
    <w:rsid w:val="005E7398"/>
    <w:rsid w:val="00643333"/>
    <w:rsid w:val="00675525"/>
    <w:rsid w:val="006F41F0"/>
    <w:rsid w:val="00744AD2"/>
    <w:rsid w:val="00753210"/>
    <w:rsid w:val="00781704"/>
    <w:rsid w:val="007837B6"/>
    <w:rsid w:val="00797E3D"/>
    <w:rsid w:val="007D6679"/>
    <w:rsid w:val="007F2BA0"/>
    <w:rsid w:val="0082211F"/>
    <w:rsid w:val="00825248"/>
    <w:rsid w:val="008D6C25"/>
    <w:rsid w:val="008E20F2"/>
    <w:rsid w:val="008E46E4"/>
    <w:rsid w:val="008E66E8"/>
    <w:rsid w:val="00902602"/>
    <w:rsid w:val="00983E47"/>
    <w:rsid w:val="009E4CE2"/>
    <w:rsid w:val="00A51ACD"/>
    <w:rsid w:val="00A726F4"/>
    <w:rsid w:val="00AB63EA"/>
    <w:rsid w:val="00BB0998"/>
    <w:rsid w:val="00C22B93"/>
    <w:rsid w:val="00C277F5"/>
    <w:rsid w:val="00C3678F"/>
    <w:rsid w:val="00C51A45"/>
    <w:rsid w:val="00CE7870"/>
    <w:rsid w:val="00D622A7"/>
    <w:rsid w:val="00D829FB"/>
    <w:rsid w:val="00DD3B28"/>
    <w:rsid w:val="00E723C4"/>
    <w:rsid w:val="00E9437E"/>
    <w:rsid w:val="00EA5AC5"/>
    <w:rsid w:val="00F5027B"/>
    <w:rsid w:val="00F824E5"/>
    <w:rsid w:val="00FB3656"/>
    <w:rsid w:val="00FC5610"/>
    <w:rsid w:val="1EC95A0B"/>
    <w:rsid w:val="1F8A0D99"/>
    <w:rsid w:val="3BFF7D67"/>
    <w:rsid w:val="4C79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rFonts w:cs="Times New Roman"/>
      <w:b/>
      <w:bCs/>
    </w:rPr>
  </w:style>
  <w:style w:type="character" w:styleId="13">
    <w:name w:val="Hyperlink"/>
    <w:basedOn w:val="11"/>
    <w:semiHidden/>
    <w:unhideWhenUsed/>
    <w:qFormat/>
    <w:uiPriority w:val="99"/>
    <w:rPr>
      <w:color w:val="676767"/>
      <w:u w:val="none"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1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6">
    <w:name w:val="批注文字 Char"/>
    <w:basedOn w:val="11"/>
    <w:link w:val="3"/>
    <w:qFormat/>
    <w:uiPriority w:val="0"/>
    <w:rPr>
      <w:rFonts w:ascii="Calibri" w:hAnsi="Calibri"/>
      <w:szCs w:val="24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批注框文本 Char"/>
    <w:basedOn w:val="11"/>
    <w:link w:val="4"/>
    <w:semiHidden/>
    <w:qFormat/>
    <w:uiPriority w:val="99"/>
    <w:rPr>
      <w:rFonts w:ascii="Calibri" w:hAnsi="Calibri"/>
      <w:sz w:val="18"/>
      <w:szCs w:val="18"/>
    </w:rPr>
  </w:style>
  <w:style w:type="paragraph" w:customStyle="1" w:styleId="19">
    <w:name w:val="p16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批注主题 Char"/>
    <w:basedOn w:val="16"/>
    <w:link w:val="8"/>
    <w:semiHidden/>
    <w:qFormat/>
    <w:uiPriority w:val="99"/>
    <w:rPr>
      <w:rFonts w:ascii="Calibri" w:hAnsi="Calibri"/>
      <w:b/>
      <w:bCs/>
      <w:szCs w:val="24"/>
    </w:rPr>
  </w:style>
  <w:style w:type="character" w:customStyle="1" w:styleId="21">
    <w:name w:val="页眉 Char"/>
    <w:basedOn w:val="11"/>
    <w:link w:val="6"/>
    <w:qFormat/>
    <w:uiPriority w:val="99"/>
    <w:rPr>
      <w:rFonts w:ascii="Calibri" w:hAnsi="Calibri"/>
      <w:sz w:val="18"/>
      <w:szCs w:val="18"/>
    </w:rPr>
  </w:style>
  <w:style w:type="character" w:customStyle="1" w:styleId="22">
    <w:name w:val="页脚 Char"/>
    <w:basedOn w:val="11"/>
    <w:link w:val="5"/>
    <w:qFormat/>
    <w:uiPriority w:val="99"/>
    <w:rPr>
      <w:rFonts w:ascii="Calibri" w:hAnsi="Calibri"/>
      <w:sz w:val="18"/>
      <w:szCs w:val="18"/>
    </w:rPr>
  </w:style>
  <w:style w:type="paragraph" w:customStyle="1" w:styleId="23">
    <w:name w:val="正文文本 (14)"/>
    <w:basedOn w:val="1"/>
    <w:unhideWhenUsed/>
    <w:qFormat/>
    <w:uiPriority w:val="99"/>
    <w:pPr>
      <w:shd w:val="clear" w:color="auto" w:fill="FFFFFF"/>
      <w:spacing w:line="341" w:lineRule="exact"/>
      <w:ind w:firstLine="480"/>
    </w:pPr>
    <w:rPr>
      <w:rFonts w:hint="eastAsia" w:ascii="宋体" w:hAnsi="宋体" w:cstheme="minorBidi"/>
      <w:sz w:val="20"/>
    </w:rPr>
  </w:style>
  <w:style w:type="character" w:customStyle="1" w:styleId="24">
    <w:name w:val="正文文本 (5)_"/>
    <w:basedOn w:val="11"/>
    <w:link w:val="25"/>
    <w:unhideWhenUsed/>
    <w:qFormat/>
    <w:uiPriority w:val="99"/>
    <w:rPr>
      <w:rFonts w:ascii="宋体" w:hAnsi="宋体"/>
      <w:b/>
      <w:sz w:val="21"/>
      <w:shd w:val="clear" w:color="auto" w:fill="FFFFFF"/>
    </w:rPr>
  </w:style>
  <w:style w:type="paragraph" w:customStyle="1" w:styleId="25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9C5B0-AE87-4020-863A-563F4E7F1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3398</Words>
  <Characters>3442</Characters>
  <Lines>0</Lines>
  <Paragraphs>0</Paragraphs>
  <TotalTime>0</TotalTime>
  <ScaleCrop>false</ScaleCrop>
  <LinksUpToDate>false</LinksUpToDate>
  <CharactersWithSpaces>3852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2025-07-30T14:00:06Z</dcterms:created>
  <dc:creator>Administrator</dc:creator>
  <cp:lastModifiedBy>上帝掷骰子吗</cp:lastModifiedBy>
  <dcterms:modified xsi:type="dcterms:W3CDTF">2025-07-30T14:00:06Z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B7061D64A8C5468CBDDC75BAD842DCD3_12</vt:lpwstr>
  </property>
</Properties>
</file>